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标证通扫码签字使用手册</w:t>
      </w:r>
    </w:p>
    <w:p>
      <w:pPr>
        <w:pStyle w:val="2"/>
        <w:spacing w:before="0" w:after="0"/>
        <w:rPr>
          <w:sz w:val="32"/>
          <w:szCs w:val="32"/>
        </w:rPr>
      </w:pPr>
      <w:r>
        <w:rPr>
          <w:rFonts w:hint="eastAsia"/>
          <w:sz w:val="32"/>
          <w:szCs w:val="32"/>
        </w:rPr>
        <w:t>一、概述：</w:t>
      </w:r>
    </w:p>
    <w:p>
      <w:r>
        <w:rPr>
          <w:rFonts w:hint="eastAsia"/>
        </w:rPr>
        <w:t>新点标证通为多个交易平台共同使用的app，并且，里面还包含CA加解密、电子保函等功能。本平台（中国印钞造币集中采购电子平台）只使用其中的扫码签字功能。</w:t>
      </w:r>
    </w:p>
    <w:p/>
    <w:p>
      <w:pPr>
        <w:pStyle w:val="2"/>
        <w:spacing w:before="0" w:after="0"/>
        <w:rPr>
          <w:sz w:val="32"/>
          <w:szCs w:val="32"/>
        </w:rPr>
      </w:pPr>
      <w:r>
        <w:rPr>
          <w:rFonts w:hint="eastAsia"/>
          <w:sz w:val="32"/>
          <w:szCs w:val="32"/>
        </w:rPr>
        <w:t>二、下载安装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下载</w:t>
      </w:r>
      <w:r>
        <w:rPr>
          <w:rFonts w:hint="eastAsia" w:ascii="宋体" w:hAnsi="宋体" w:eastAsia="宋体" w:cs="宋体"/>
          <w:sz w:val="24"/>
        </w:rPr>
        <w:t>：扫描下方二维码，然后在浏览器中打开下载安装。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000625" cy="3571875"/>
            <wp:effectExtent l="0" t="0" r="9525" b="952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pStyle w:val="2"/>
        <w:spacing w:before="0" w:after="0"/>
        <w:rPr>
          <w:sz w:val="32"/>
          <w:szCs w:val="32"/>
        </w:rPr>
      </w:pPr>
      <w:r>
        <w:rPr>
          <w:rFonts w:hint="eastAsia"/>
          <w:sz w:val="32"/>
          <w:szCs w:val="32"/>
        </w:rPr>
        <w:t>三、登录标证通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可以使用手机号注册帐号（首次使用）登录，也可以采用微信认证登录。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2926080" cy="5854065"/>
            <wp:effectExtent l="0" t="0" r="0" b="1333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5854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标证通整体功能界面如下所示。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/>
          <w:color w:val="FF0000"/>
        </w:rPr>
        <w:t>注：V3.1.0版本及以上</w:t>
      </w:r>
      <w:r>
        <w:rPr>
          <w:rFonts w:hint="eastAsia"/>
          <w:color w:val="FF0000"/>
          <w:lang w:val="en-US" w:eastAsia="zh-CN"/>
        </w:rPr>
        <w:t>版本</w:t>
      </w:r>
      <w:r>
        <w:rPr>
          <w:rFonts w:hint="eastAsia"/>
          <w:color w:val="FF0000"/>
        </w:rPr>
        <w:t>标证通</w:t>
      </w:r>
      <w:r>
        <w:rPr>
          <w:rFonts w:hint="eastAsia"/>
          <w:color w:val="FF0000"/>
          <w:lang w:val="en-US" w:eastAsia="zh-CN"/>
        </w:rPr>
        <w:t>app</w:t>
      </w:r>
      <w:r>
        <w:rPr>
          <w:rFonts w:hint="eastAsia"/>
          <w:color w:val="FF0000"/>
        </w:rPr>
        <w:t>，无需选择平台，直接扫码签字即可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2963545" cy="5928995"/>
            <wp:effectExtent l="0" t="0" r="8255" b="1460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5928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</w:rPr>
      </w:pPr>
    </w:p>
    <w:p/>
    <w:p/>
    <w:p/>
    <w:p/>
    <w:p/>
    <w:p>
      <w:pPr>
        <w:pStyle w:val="2"/>
        <w:spacing w:before="0" w:after="0"/>
        <w:rPr>
          <w:sz w:val="32"/>
          <w:szCs w:val="32"/>
        </w:rPr>
      </w:pPr>
      <w:r>
        <w:rPr>
          <w:rFonts w:hint="eastAsia"/>
          <w:sz w:val="32"/>
          <w:szCs w:val="32"/>
        </w:rPr>
        <w:t>四、扫码签字</w:t>
      </w:r>
    </w:p>
    <w:p>
      <w:r>
        <w:rPr>
          <w:rFonts w:hint="eastAsia"/>
        </w:rPr>
        <w:t>在需要扫码签字的业务环节中，点击【标证通签名】</w:t>
      </w:r>
    </w:p>
    <w:p>
      <w:r>
        <w:drawing>
          <wp:inline distT="0" distB="0" distL="114300" distR="114300">
            <wp:extent cx="5057775" cy="2530475"/>
            <wp:effectExtent l="0" t="0" r="190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系统会弹出对应的二维码</w:t>
      </w:r>
    </w:p>
    <w:p>
      <w:r>
        <w:drawing>
          <wp:inline distT="0" distB="0" distL="114300" distR="114300">
            <wp:extent cx="5015230" cy="2581910"/>
            <wp:effectExtent l="0" t="0" r="1397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523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打开标证通app，点击【扫一扫】，扫描上述弹出的二维码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注：V3.1.0版本及以上</w:t>
      </w:r>
      <w:r>
        <w:rPr>
          <w:rFonts w:hint="eastAsia"/>
          <w:color w:val="FF0000"/>
          <w:lang w:val="en-US" w:eastAsia="zh-CN"/>
        </w:rPr>
        <w:t>版本</w:t>
      </w:r>
      <w:r>
        <w:rPr>
          <w:rFonts w:hint="eastAsia"/>
          <w:color w:val="FF0000"/>
        </w:rPr>
        <w:t>标证通</w:t>
      </w:r>
      <w:r>
        <w:rPr>
          <w:rFonts w:hint="eastAsia"/>
          <w:color w:val="FF0000"/>
          <w:lang w:val="en-US" w:eastAsia="zh-CN"/>
        </w:rPr>
        <w:t>app</w:t>
      </w:r>
      <w:bookmarkStart w:id="0" w:name="_GoBack"/>
      <w:bookmarkEnd w:id="0"/>
      <w:r>
        <w:rPr>
          <w:rFonts w:hint="eastAsia"/>
          <w:color w:val="FF0000"/>
        </w:rPr>
        <w:t>，无需选择平台，直接扫码签字即可</w:t>
      </w:r>
    </w:p>
    <w:p>
      <w:r>
        <w:drawing>
          <wp:inline distT="0" distB="0" distL="114300" distR="114300">
            <wp:extent cx="3474720" cy="1577340"/>
            <wp:effectExtent l="0" t="0" r="0" b="762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然后就可以在手机上手写签字。</w:t>
      </w:r>
    </w:p>
    <w:p>
      <w:r>
        <w:rPr>
          <w:rFonts w:hint="eastAsia"/>
        </w:rPr>
        <w:t>App中提供了三个签字页面，点击可切换（如下箭头所示）。通常，每页写一个字，系统会拌合成整体；也可以写在一个页面上。全部内容签完后，点击保存，即完成。</w:t>
      </w:r>
    </w:p>
    <w:p>
      <w:r>
        <w:drawing>
          <wp:inline distT="0" distB="0" distL="114300" distR="114300">
            <wp:extent cx="2628900" cy="5258435"/>
            <wp:effectExtent l="0" t="0" r="7620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25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在标证通中签字完成后，系统中对应的表单页面上即展示所写内容。</w:t>
      </w:r>
    </w:p>
    <w:p>
      <w:r>
        <w:drawing>
          <wp:inline distT="0" distB="0" distL="114300" distR="114300">
            <wp:extent cx="5264150" cy="2207260"/>
            <wp:effectExtent l="0" t="0" r="889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22B64"/>
    <w:rsid w:val="00D26EEA"/>
    <w:rsid w:val="00F279D4"/>
    <w:rsid w:val="048C37C3"/>
    <w:rsid w:val="1E022B64"/>
    <w:rsid w:val="32AA752A"/>
    <w:rsid w:val="68E35DFE"/>
    <w:rsid w:val="70842B7C"/>
    <w:rsid w:val="7B07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TML Definition"/>
    <w:basedOn w:val="4"/>
    <w:uiPriority w:val="0"/>
  </w:style>
  <w:style w:type="character" w:styleId="7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FF"/>
      <w:u w:val="none"/>
    </w:rPr>
  </w:style>
  <w:style w:type="character" w:styleId="11">
    <w:name w:val="HTML Code"/>
    <w:basedOn w:val="4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Sample"/>
    <w:basedOn w:val="4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</Words>
  <Characters>402</Characters>
  <Lines>3</Lines>
  <Paragraphs>1</Paragraphs>
  <TotalTime>1</TotalTime>
  <ScaleCrop>false</ScaleCrop>
  <LinksUpToDate>false</LinksUpToDate>
  <CharactersWithSpaces>471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2021-08-09T06:26:00Z</dcterms:created>
  <dc:creator>Administrator</dc:creator>
  <cp:lastModifiedBy>Yu</cp:lastModifiedBy>
  <dcterms:modified xsi:type="dcterms:W3CDTF">2022-04-15T01:07:22Z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D2200F860A0A4470B629885F3EA3153A</vt:lpwstr>
  </property>
</Properties>
</file>